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9" w:rsidRPr="00B001F7" w:rsidRDefault="004C0DE9" w:rsidP="00B84E25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B001F7">
        <w:rPr>
          <w:rFonts w:ascii="Arial" w:hAnsi="Arial" w:cs="Arial"/>
          <w:b/>
          <w:sz w:val="24"/>
          <w:szCs w:val="24"/>
        </w:rPr>
        <w:t>Wymagania edukacyjne z przyrody dla klasy V</w:t>
      </w:r>
    </w:p>
    <w:p w:rsidR="004C0DE9" w:rsidRDefault="004C0DE9"/>
    <w:tbl>
      <w:tblPr>
        <w:tblW w:w="10490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5"/>
        <w:gridCol w:w="2056"/>
        <w:gridCol w:w="2079"/>
        <w:gridCol w:w="2079"/>
        <w:gridCol w:w="2221"/>
      </w:tblGrid>
      <w:tr w:rsidR="00AB7F45" w:rsidRPr="00FD739C" w:rsidTr="00B0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  <w:tblHeader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podstawowe</w:t>
            </w:r>
          </w:p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ponadpodstawowe</w:t>
            </w:r>
          </w:p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Uczeń:</w:t>
            </w:r>
          </w:p>
        </w:tc>
      </w:tr>
      <w:tr w:rsidR="009B62E4" w:rsidRPr="00FD739C" w:rsidTr="00B0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  <w:tblHeader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ocena dobra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AB7F45" w:rsidRPr="00FD739C" w:rsidRDefault="00AB7F45" w:rsidP="00AA6D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D7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celująca</w:t>
            </w:r>
          </w:p>
        </w:tc>
      </w:tr>
    </w:tbl>
    <w:p w:rsidR="006E6E0D" w:rsidRPr="00FD739C" w:rsidRDefault="006C6531" w:rsidP="00AB7F4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739C">
        <w:rPr>
          <w:rFonts w:ascii="Arial" w:hAnsi="Arial" w:cs="Arial"/>
          <w:b/>
          <w:bCs/>
          <w:color w:val="000000"/>
          <w:sz w:val="20"/>
          <w:szCs w:val="20"/>
        </w:rPr>
        <w:t>Dz</w:t>
      </w:r>
      <w:r w:rsidR="00AB7F45" w:rsidRPr="00FD739C">
        <w:rPr>
          <w:rFonts w:ascii="Arial" w:hAnsi="Arial" w:cs="Arial"/>
          <w:b/>
          <w:bCs/>
          <w:color w:val="000000"/>
          <w:sz w:val="20"/>
          <w:szCs w:val="20"/>
        </w:rPr>
        <w:t>iał 1 – Przed wędrówką po Polsce</w:t>
      </w:r>
    </w:p>
    <w:tbl>
      <w:tblPr>
        <w:tblW w:w="10490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5"/>
        <w:gridCol w:w="14"/>
        <w:gridCol w:w="2042"/>
        <w:gridCol w:w="28"/>
        <w:gridCol w:w="2069"/>
        <w:gridCol w:w="29"/>
        <w:gridCol w:w="1985"/>
        <w:gridCol w:w="56"/>
        <w:gridCol w:w="2212"/>
      </w:tblGrid>
      <w:tr w:rsidR="00FD739C" w:rsidRPr="00FD739C" w:rsidTr="00FD7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podaje przykłady przedmiotów i obiektów przedstawionych w skali, 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podaje definicję skali, 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znajduje na mapie zapis skali liniowej,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rozpoznaje plan miasta wśród map,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sytuacje, w których jest potrzebny plan miasta,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czym różni się wysokość bezwzględna od wysokości względnej i wskazuje je na schematycznym rysunku,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na podstawie układu poziomic rozpoznaje formę wklęsłą i wypukłą,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wymienia, jakimi kolorami są zaznaczone na mapie niziny, wyżyny i góry,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mapie, niziny, wyżyny i góry,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i nazywa różne rodzaje map w atlasie do przyrody.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oblicza za pomocą skali długość rzeczywistą prostego odcinka,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ulice na planie i określa kierunki geograficzne, w których biegną,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„czyta” plan miasta w zakresie podstawowym,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mapie szczyty górskie i odczytuje ich wysokości bezwzględne,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 pojęcie poziomicy,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rozpoznaje na podstawie rysunku poziomicowego stok łagodny i stok stromy,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graniczne wysokości nizin, wyżyn i gór oraz lokalizuje je na mapie,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sytuacje, w których jest potrzebna mapa danego rodzaju.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na podstawie skali, ile razy odległość na mapie została zmniejszona w stosunku do odległości w terenie,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wskazuje, która skala jest mniejsza, a która większa,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orientuje plan miasta za pomocą kompasu lub obiektów  w terenie,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i opisuje przebieg trasy wycieczki zaproponowanej przez nauczyciela,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przykłady przedstawiania różnych form terenu na mapach dawniej,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rozpoznaje i nazywa wszystkie formy terenu na podstawie rysunku poziomicowego,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odczytuje na mapie poziomicowej wysokości bezwzględne punktów leżących na poziomicach,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układa skalę barw dla mapy poziomicowej,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odróżnia mapy o dużej skali od map o małej skali,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obiekty zaznaczone na mapach w różnej skali,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oblicza długości rzeczywiste odcinków krętych i łamanych,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planuje trasę wycieczki i opisuje ją z uwzględnieniem najciekawszych punktów w mieście,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ukształtowanie terenu na podstawie rysunku poziomicowego,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odczytuje z mapy poziomicowej wysokości bezwzględne,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rozpoznaje w terenie formy powierzchni tere</w:t>
            </w:r>
            <w:r w:rsidR="006D7826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nu i wskazuje wysokość względną,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ukształtowanie powierzchni wybranego kraju na podstawie mapy hipsometrycznej,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porównuje i analizuje różne mapy tego samego terenu, wyciąga wnioski dotyczące warunków </w:t>
            </w: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naturalnych, gospodarki itp.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dopisuje do skali liniowej skalę mianowaną i liczbową,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zamienia skalę liniową i mianowaną na skalę liczbową,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analizuje mapy w różnych skalach i porównuje ich szczegółowość,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oblicza skalę mapy na podstawie znanej odległości rzeczywistej,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podczas planowania trasy wycieczki oblicza odległości między wyznaczonymi obiektami,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wysokości wskazanych punktów na podstawie mapy poziomicowej, przy niepełnym opisie poziomic,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wysokości punktów leżą</w:t>
            </w:r>
            <w:r w:rsidR="006D7826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cych między poziomicami</w:t>
            </w: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ocenia przydatność barw na mapie hipsometrycznej,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wnioskuje na podstawie układu poziomic i barw między nimi  o kierunku płynięcia rzeki, jeśli nie jest on zaznaczony strzałką,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ocenia przydatność map w różnych sytuacjach życiowych,</w:t>
            </w:r>
          </w:p>
        </w:tc>
      </w:tr>
      <w:tr w:rsidR="00FD739C" w:rsidRPr="00FD739C" w:rsidTr="006D7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57" w:type="dxa"/>
              <w:bottom w:w="96" w:type="dxa"/>
              <w:right w:w="57" w:type="dxa"/>
            </w:tcMar>
          </w:tcPr>
          <w:p w:rsidR="00AB7F45" w:rsidRPr="00FD739C" w:rsidRDefault="00AB7F45" w:rsidP="00AA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57" w:type="dxa"/>
              <w:bottom w:w="96" w:type="dxa"/>
              <w:right w:w="57" w:type="dxa"/>
            </w:tcMar>
          </w:tcPr>
          <w:p w:rsidR="00AB7F45" w:rsidRPr="00FD739C" w:rsidRDefault="00AB7F45" w:rsidP="00AA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57" w:type="dxa"/>
              <w:bottom w:w="96" w:type="dxa"/>
              <w:right w:w="57" w:type="dxa"/>
            </w:tcMar>
          </w:tcPr>
          <w:p w:rsidR="00AB7F45" w:rsidRPr="00FD739C" w:rsidRDefault="004C0DE9" w:rsidP="00AB7F45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odczytuje z rysunku poziomicowe-g</w:t>
            </w:r>
            <w:r w:rsidR="00AB7F45"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 formy terenu,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podaje jakie informacje, można odczytać z różnego rodzaju map, 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wybiera potrzebną mapę w zależności od zadanego do opracowania tematu.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57" w:type="dxa"/>
              <w:bottom w:w="96" w:type="dxa"/>
              <w:right w:w="57" w:type="dxa"/>
            </w:tcMar>
          </w:tcPr>
          <w:p w:rsidR="00AB7F45" w:rsidRPr="00FD739C" w:rsidRDefault="00AB7F45" w:rsidP="00AA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57" w:type="dxa"/>
              <w:bottom w:w="96" w:type="dxa"/>
              <w:right w:w="57" w:type="dxa"/>
            </w:tcMar>
          </w:tcPr>
          <w:p w:rsidR="00AB7F45" w:rsidRPr="00FD739C" w:rsidRDefault="00AB7F45" w:rsidP="00AA6D3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170" w:hanging="130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opracowuje charakterystykę geograficzną zadanego regionu na podstawie różnych rodzajów map.</w:t>
            </w:r>
          </w:p>
        </w:tc>
      </w:tr>
    </w:tbl>
    <w:p w:rsidR="00AB7F45" w:rsidRPr="00FD739C" w:rsidRDefault="00AB7F45" w:rsidP="00AB7F4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739C">
        <w:rPr>
          <w:rFonts w:ascii="Arial" w:hAnsi="Arial" w:cs="Arial"/>
          <w:b/>
          <w:bCs/>
          <w:color w:val="000000"/>
          <w:sz w:val="20"/>
          <w:szCs w:val="20"/>
        </w:rPr>
        <w:t>Dział 2 – Polska i jej sąsiedzi</w:t>
      </w:r>
    </w:p>
    <w:tbl>
      <w:tblPr>
        <w:tblW w:w="10490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2070"/>
        <w:gridCol w:w="2117"/>
        <w:gridCol w:w="2117"/>
        <w:gridCol w:w="2117"/>
      </w:tblGrid>
      <w:tr w:rsidR="00FD739C" w:rsidRPr="00FD739C" w:rsidTr="00B0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85" w:type="dxa"/>
              <w:bottom w:w="96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mapie państwa graniczące z Polską i ich stolice,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przykłady najstarszych miast Polski,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mapie Polski miasto będące stolicą województwa, w którym mieszka.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85" w:type="dxa"/>
              <w:bottom w:w="96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pełne nazwy państw graniczących z Polską,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i pokazuje na mapie największe miasta Polski.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85" w:type="dxa"/>
              <w:bottom w:w="96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co to znaczy, że część granic Polski stanowią granice naturalne,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aktualną liczbę województw w Polsce,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mapie sąsiadów Polski nie</w:t>
            </w:r>
            <w:r w:rsidR="006D7826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 </w:t>
            </w: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posiadających dostępu do morza.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85" w:type="dxa"/>
              <w:bottom w:w="96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porównuje krajobrazy państw na podstawie mapy,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rozpoznaje najważniejsze zabytki w wybranych miastach Polski i państw sąsiadujących,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dlaczego powstała Unia Europejska.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1" w:type="dxa"/>
              <w:left w:w="85" w:type="dxa"/>
              <w:bottom w:w="96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planuje wycieczkę do zabytków wybranego miasta, posługując się źródłami innymi niż podręcznik</w:t>
            </w:r>
            <w:r w:rsidR="006D7826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.</w:t>
            </w:r>
          </w:p>
          <w:p w:rsidR="00AB7F45" w:rsidRPr="006D7826" w:rsidRDefault="00AB7F45" w:rsidP="006D7826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</w:p>
        </w:tc>
      </w:tr>
    </w:tbl>
    <w:p w:rsidR="00AB7F45" w:rsidRPr="00FD739C" w:rsidRDefault="00AB7F45" w:rsidP="00AB7F4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739C">
        <w:rPr>
          <w:rFonts w:ascii="Arial" w:hAnsi="Arial" w:cs="Arial"/>
          <w:b/>
          <w:bCs/>
          <w:color w:val="000000"/>
          <w:sz w:val="20"/>
          <w:szCs w:val="20"/>
        </w:rPr>
        <w:t>Dział 3 – Krajobrazy Polski</w:t>
      </w:r>
    </w:p>
    <w:tbl>
      <w:tblPr>
        <w:tblW w:w="10490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2"/>
        <w:gridCol w:w="2099"/>
        <w:gridCol w:w="2079"/>
        <w:gridCol w:w="2079"/>
        <w:gridCol w:w="2221"/>
      </w:tblGrid>
      <w:tr w:rsidR="00FD739C" w:rsidRPr="00FD739C" w:rsidTr="00B0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mapie pasy krajobrazowe i krainy geograficzne, podaje ich nazwy,</w:t>
            </w:r>
          </w:p>
          <w:p w:rsidR="00AB7F45" w:rsidRPr="00FD739C" w:rsidRDefault="00AB7F45" w:rsidP="009B62E4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right="89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odczytuje proste i</w:t>
            </w:r>
            <w:r w:rsidR="006D7826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nformacje z mapy </w:t>
            </w:r>
            <w:proofErr w:type="spellStart"/>
            <w:r w:rsidR="006D7826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ogólnogeografi-c</w:t>
            </w: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znej</w:t>
            </w:r>
            <w:proofErr w:type="spellEnd"/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 Polski i z map krajobrazowych,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wskazuje na mapie swój region i podaje podstawowe jego </w:t>
            </w: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cechy.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określa położenie danej krainy geograficznej, posługując się kierunkami świata oraz jej położeniem w stosunku do innych krain,</w:t>
            </w:r>
          </w:p>
          <w:p w:rsidR="00AB7F45" w:rsidRDefault="006D7826" w:rsidP="009B62E4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-226" w:firstLine="85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wymienia główne </w:t>
            </w:r>
          </w:p>
          <w:p w:rsidR="006D7826" w:rsidRPr="00FD739C" w:rsidRDefault="006D7826" w:rsidP="009B62E4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-226" w:firstLine="85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cechy danej krainy.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na podstawie charakterystyki rozpoznaje daną krainę geograficzną,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charakteryzuje warunki naturalne i gospodarkę regionu, w którym mieszka.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charakteryzuje każdą z krain geograficznych,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porównuje warunki naturalne i gospodarkę różnych krain geograficznych Polski,</w:t>
            </w:r>
          </w:p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ocenia znaczenie danej krainy geograficznej pod względem gospodarczym i turystycznym.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AB7F45" w:rsidRPr="00FD739C" w:rsidRDefault="00AB7F45" w:rsidP="00AB7F45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ocenia warunki przyrodnicze i gospodarcze każdej krainy geograficznej, zdobywa informacje w innych źródłach wiedzy i tworzy spójne opisy charakteryzujące daną krainę geograficzną.</w:t>
            </w:r>
          </w:p>
        </w:tc>
      </w:tr>
    </w:tbl>
    <w:p w:rsidR="006C6531" w:rsidRPr="00FD739C" w:rsidRDefault="006C6531" w:rsidP="00AB7F4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73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Dział 4 − Mój organizm</w:t>
      </w:r>
    </w:p>
    <w:tbl>
      <w:tblPr>
        <w:tblW w:w="10348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5"/>
        <w:gridCol w:w="2056"/>
        <w:gridCol w:w="2079"/>
        <w:gridCol w:w="2079"/>
        <w:gridCol w:w="2079"/>
      </w:tblGrid>
      <w:tr w:rsidR="006C6531" w:rsidRPr="00FD739C" w:rsidTr="00FD7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96" w:type="dxa"/>
              <w:right w:w="57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określa rolę poznanych układów narządów oraz skóry.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96" w:type="dxa"/>
              <w:right w:w="57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przedstawia hierarchiczność struktury organizmu,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planszach najważniejsze narządy wchodzące w skład poznanych układów.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96" w:type="dxa"/>
              <w:right w:w="57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określa rolę wybranych narządów w ciele człowieka.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96" w:type="dxa"/>
              <w:right w:w="57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uzasadnia związek między budową danego układu narządów a jego funkcjami.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96" w:type="dxa"/>
              <w:right w:w="57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przykłady współpracy między układami narządów.</w:t>
            </w:r>
          </w:p>
        </w:tc>
      </w:tr>
    </w:tbl>
    <w:p w:rsidR="00AB7F45" w:rsidRPr="00FD739C" w:rsidRDefault="006C6531" w:rsidP="006C653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739C">
        <w:rPr>
          <w:rFonts w:ascii="Arial" w:hAnsi="Arial" w:cs="Arial"/>
          <w:b/>
          <w:bCs/>
          <w:color w:val="000000"/>
          <w:sz w:val="20"/>
          <w:szCs w:val="20"/>
        </w:rPr>
        <w:t>Dział 5 – Rozwijam się i poznaję otoczenie</w:t>
      </w:r>
    </w:p>
    <w:p w:rsidR="006C6531" w:rsidRPr="00FD739C" w:rsidRDefault="006C6531" w:rsidP="006C653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48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5"/>
        <w:gridCol w:w="2056"/>
        <w:gridCol w:w="2079"/>
        <w:gridCol w:w="2079"/>
        <w:gridCol w:w="2079"/>
      </w:tblGrid>
      <w:tr w:rsidR="00FD739C" w:rsidRPr="00FD739C" w:rsidTr="00FD7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113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źródła światła i dźwięku,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podstawowe zasady higieny wzroku i słuchu,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nazywa poszczególne elementy budowy układu rozrodczego kobiety i mężczyzny,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różnice w budowie komórki jajowej i plemnika,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co to jest zapłodnienie,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etapy rozwojowe człowieka,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zmiany zachodzące w organizmach dziewczynki i chłopca podczas dojrzewania.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113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planszy lub modelu elementy budowy oka i ucha i określa ich funkcje,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zmysły człowieka i opisuje ich funkcje w odbieraniu wrażeń ze środowiska zewnętrznego,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na planszy miejsce zapłodnienia i dalszą drogę zapłodnionej komórki jajowej,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czynniki wpływające pozytywnie i negatywnie na rozwój organizmu w okresie dojrzewania.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113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przykłady ośrodków, na granicy których obserwujemy załamanie światła,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warunki niezbędne do rozchodzenia się dźwięku,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 na czym polega praca okulisty i optyka,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co to znaczy, że zmysły ulegają adaptacji,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co to jest ciąża, zarodek, płód, łożysko,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charakterystykę etapów rozwojowych człowieka,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charakteryzuje etap dojrzewania.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113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odróżnia ciała będące źródłem światła i odbijające światło,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uzasadnia, że zmysły chronią organizm przed niebezpiecznymi czynnikami zewnętrznymi,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określa rolę poszczególnych narządów w układach rozrodczych,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dlaczego do komórki jajowej wnika tylko jeden plemnik.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85" w:type="dxa"/>
              <w:bottom w:w="113" w:type="dxa"/>
              <w:right w:w="113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kształt soczewek i związane z nim ich właściwości,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jak powstaje obraz na siatkówce oka,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uzasadnia przystosowanie budowy układu rozrodczego męskiego i żeńskiego do pełnionej funkcji,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przykłady świadczące o tym, że dziecko w łonie matki się rozwija,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wykazuje potrzeby człowieka na każdym etapie rozwoju,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co to znaczy że na dojrzewanie mają wpływ hormony.</w:t>
            </w:r>
          </w:p>
        </w:tc>
      </w:tr>
    </w:tbl>
    <w:p w:rsidR="00B001F7" w:rsidRDefault="00B001F7" w:rsidP="00AB7F4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6531" w:rsidRPr="00FD739C" w:rsidRDefault="006C6531" w:rsidP="00AB7F4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739C">
        <w:rPr>
          <w:rFonts w:ascii="Arial" w:hAnsi="Arial" w:cs="Arial"/>
          <w:b/>
          <w:bCs/>
          <w:color w:val="000000"/>
          <w:sz w:val="20"/>
          <w:szCs w:val="20"/>
        </w:rPr>
        <w:t>Dział 6 – Moje zdrowie</w:t>
      </w:r>
    </w:p>
    <w:tbl>
      <w:tblPr>
        <w:tblW w:w="10207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5"/>
        <w:gridCol w:w="2056"/>
        <w:gridCol w:w="2032"/>
        <w:gridCol w:w="2032"/>
        <w:gridCol w:w="2032"/>
      </w:tblGrid>
      <w:tr w:rsidR="006C6531" w:rsidRPr="00FD739C" w:rsidTr="00FD7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wymienia podstawowe składniki pokarmów i ich funkcje,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przykłady produktów o dużej zawartości: cukrów, tłuszczów, białek, witamin,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podstawowe zasady dotyczące zakupu i przechowywania produktów spożywczych oraz przygotowywania posiłków,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zasady pielęgnacji skóry, włosów, zębów i paznokci,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odróżnia środki szkodliwe dla zdrowia po oznaczeniach na etykiecie,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określa znaczenie snu dla organizmu człowieka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przykłady biernego i aktywnego wypoczynku,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formy wypoczynku odpowiednie dla siebie,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sposoby postępowania podczas opatrywania otarcia lub skaleczenia.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jakie są skutki niewłaściwego odżywiania się,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przypisuje psucie się żywności drobnoustrojom,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poznane sposoby konserwowania żywności,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znaczenie czystości odzieży, obuwia, bielizny i otoczenia dla utrzymania zdrowia,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na podstawie instrukcji objaśnia sposób posługiwania się środkami czystości,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opisuje sposoby zabezpieczania ciała przed skutkami nadmiernego promieniowania słonecznego, 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przykłady niekorzystnego wpływu roślin, zwierząt i grzybów na zdrowie człowieka i podaje sposoby zapobiegania.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skutki błędów żywieniowych,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zasady prawidłowego odżywiania się – ilości, regularności, jakości spożywanych pokarmów, zakupu produktów i przyrządzania posiłków,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jak powinien odżywiać się uczeń klasy 5.,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analizuje swój rozkład dnia i wyciąga wnioski dotyczące poprawności rozkładu czynności w ciągu dnia,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uzasadnia, dlaczego jego rozkład dnia jest właściwy lub niewłaściwy,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sytuacje, w których należy wypoczywać aktywnie, a w których biernie,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poprawne postępowanie w wypadku pogryzienia przez zwierzę.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wskazuje źródła, rolę w organizmie oraz skutki niedoboru wybranych witamin,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na czym polegają poznane metody konserwowania żywności,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opisuje sposoby wykorzystania pożytecznych drobnoustrojów do konserwowania żywności,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określa szkodliwe dla zdrowia skutki działania preparatów żrących, drażniących, łatwopalnych,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przykłady roślin mogących wywołać alergię u ludzi,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rodzaje uszkodzeń ciała i opisuje sposoby udzielania pierwszej pomocy.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przedstawia zjawisko fermentowania wybranego produktu, korzystając ze źródeł innych niż podręcznik,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uzasadnia twierdzenie, że przestrzeganie higieny osobistej jest obowiązkiem każdego człowieka,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opisuje mechanizm działania środków myjących, 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definicję pojęcia detergent,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uzasadnia, dlaczego ćwiczenia fizyczne usprawniają organizm,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dlaczego w kontaktach ze zwierzętami należy zachować szczególną ostrożność.</w:t>
            </w:r>
          </w:p>
        </w:tc>
      </w:tr>
    </w:tbl>
    <w:p w:rsidR="00B001F7" w:rsidRDefault="00B001F7" w:rsidP="00AB7F4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6531" w:rsidRPr="00FD739C" w:rsidRDefault="006C6531" w:rsidP="00AB7F4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D739C">
        <w:rPr>
          <w:rFonts w:ascii="Arial" w:hAnsi="Arial" w:cs="Arial"/>
          <w:b/>
          <w:bCs/>
          <w:color w:val="000000"/>
          <w:sz w:val="20"/>
          <w:szCs w:val="20"/>
        </w:rPr>
        <w:t>Dział 7 – Jak zachować zdrowie?</w:t>
      </w:r>
    </w:p>
    <w:tbl>
      <w:tblPr>
        <w:tblW w:w="10207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5"/>
        <w:gridCol w:w="2056"/>
        <w:gridCol w:w="2032"/>
        <w:gridCol w:w="2032"/>
        <w:gridCol w:w="2032"/>
      </w:tblGrid>
      <w:tr w:rsidR="006C6531" w:rsidRPr="00FD739C" w:rsidTr="00FD7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9B62E4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right="230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wyjaśnia, dlaczego zdrowie jest bardzo ważne w życiu każdego człowieka,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wymienia zachowania składające się na zdrowy styl życia,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zasady prawidłowego odżywiania się,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omawia zasady higieny ciała,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wymienia podstawowe zasady zapobiegania chorobom zakaźnym.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uzasadnia, dlaczego podstawą zdrowia jest sprawność fizyczna organizmu,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wymienia podstawowe zasady higieny osobistej i otoczenia.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opisuje wpływ poszczególnych składników pokarmowych na organizm człowieka.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podaje podstawowe sposoby leczenia chorób bakteryjnych, wirusowych i pasożytniczych.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85" w:type="dxa"/>
              <w:bottom w:w="113" w:type="dxa"/>
              <w:right w:w="85" w:type="dxa"/>
            </w:tcMar>
          </w:tcPr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>uzasadnia, że w dużej mierze mamy wpływ na własne zdrowie,</w:t>
            </w:r>
          </w:p>
          <w:p w:rsidR="006C6531" w:rsidRPr="00FD739C" w:rsidRDefault="006C6531" w:rsidP="006C6531">
            <w:pPr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30" w:lineRule="atLeast"/>
              <w:ind w:left="357" w:hanging="35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</w:pP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t xml:space="preserve">wyjaśnia, dlaczego życzliwa postawa </w:t>
            </w:r>
            <w:r w:rsidRPr="00FD739C">
              <w:rPr>
                <w:rFonts w:ascii="Arial" w:hAnsi="Arial" w:cs="Arial"/>
                <w:color w:val="000000"/>
                <w:spacing w:val="-1"/>
                <w:w w:val="97"/>
                <w:sz w:val="20"/>
                <w:szCs w:val="20"/>
              </w:rPr>
              <w:lastRenderedPageBreak/>
              <w:t>wobec innych ułatwia kontakty międzyludzkie.</w:t>
            </w:r>
          </w:p>
        </w:tc>
      </w:tr>
    </w:tbl>
    <w:p w:rsidR="006C6531" w:rsidRPr="00FD739C" w:rsidRDefault="006C6531" w:rsidP="00AB7F45">
      <w:pPr>
        <w:jc w:val="center"/>
        <w:rPr>
          <w:rFonts w:ascii="Arial" w:hAnsi="Arial" w:cs="Arial"/>
          <w:sz w:val="20"/>
          <w:szCs w:val="20"/>
        </w:rPr>
      </w:pPr>
    </w:p>
    <w:sectPr w:rsidR="006C6531" w:rsidRPr="00FD739C" w:rsidSect="009B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68" w:rsidRDefault="00370F68" w:rsidP="00B001F7">
      <w:pPr>
        <w:spacing w:after="0" w:line="240" w:lineRule="auto"/>
      </w:pPr>
      <w:r>
        <w:separator/>
      </w:r>
    </w:p>
  </w:endnote>
  <w:endnote w:type="continuationSeparator" w:id="0">
    <w:p w:rsidR="00370F68" w:rsidRDefault="00370F68" w:rsidP="00B0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68" w:rsidRDefault="00370F68" w:rsidP="00B001F7">
      <w:pPr>
        <w:spacing w:after="0" w:line="240" w:lineRule="auto"/>
      </w:pPr>
      <w:r>
        <w:separator/>
      </w:r>
    </w:p>
  </w:footnote>
  <w:footnote w:type="continuationSeparator" w:id="0">
    <w:p w:rsidR="00370F68" w:rsidRDefault="00370F68" w:rsidP="00B0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491"/>
    <w:multiLevelType w:val="hybridMultilevel"/>
    <w:tmpl w:val="AD9CEB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DF416DA"/>
    <w:multiLevelType w:val="hybridMultilevel"/>
    <w:tmpl w:val="DFECF64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4B5968EE"/>
    <w:multiLevelType w:val="hybridMultilevel"/>
    <w:tmpl w:val="74F45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E0963DE"/>
    <w:multiLevelType w:val="hybridMultilevel"/>
    <w:tmpl w:val="0D90BBC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35E7368"/>
    <w:multiLevelType w:val="hybridMultilevel"/>
    <w:tmpl w:val="594C52C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D991071"/>
    <w:multiLevelType w:val="hybridMultilevel"/>
    <w:tmpl w:val="F436531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C6A6213"/>
    <w:multiLevelType w:val="hybridMultilevel"/>
    <w:tmpl w:val="7228C6D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7CED5179"/>
    <w:multiLevelType w:val="hybridMultilevel"/>
    <w:tmpl w:val="BA50210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45"/>
    <w:rsid w:val="00370F68"/>
    <w:rsid w:val="004C0DE9"/>
    <w:rsid w:val="00690248"/>
    <w:rsid w:val="006C6531"/>
    <w:rsid w:val="006D7826"/>
    <w:rsid w:val="006E6E0D"/>
    <w:rsid w:val="009B62E4"/>
    <w:rsid w:val="00AB7F45"/>
    <w:rsid w:val="00B001F7"/>
    <w:rsid w:val="00B84E25"/>
    <w:rsid w:val="00E11EF0"/>
    <w:rsid w:val="00FD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1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0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1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CB2DE-CBB1-4574-92B6-9CB83BE4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2013-09-17T16:26:00Z</dcterms:created>
  <dcterms:modified xsi:type="dcterms:W3CDTF">2013-09-17T18:09:00Z</dcterms:modified>
</cp:coreProperties>
</file>